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CFD10" w14:textId="6C311931" w:rsidR="007833CD" w:rsidRDefault="00577321">
      <w:r>
        <w:t xml:space="preserve">Bert Koene, </w:t>
      </w:r>
      <w:r>
        <w:rPr>
          <w:i/>
          <w:iCs/>
        </w:rPr>
        <w:t>De mensen van Vossenburg en Wayampibo. Twee Surinaamse plantages in de slaventijd</w:t>
      </w:r>
      <w:r w:rsidR="004621A0">
        <w:t xml:space="preserve"> </w:t>
      </w:r>
      <w:r w:rsidR="007833CD">
        <w:t>(</w:t>
      </w:r>
      <w:r w:rsidR="004621A0">
        <w:t>Hilversum: Verloren</w:t>
      </w:r>
      <w:r w:rsidR="00640F29">
        <w:t>,</w:t>
      </w:r>
      <w:r w:rsidR="004621A0">
        <w:t xml:space="preserve"> </w:t>
      </w:r>
      <w:r w:rsidR="007833CD">
        <w:t>2019)</w:t>
      </w:r>
      <w:r w:rsidR="00640F29">
        <w:t xml:space="preserve">. </w:t>
      </w:r>
      <w:r w:rsidR="007833CD">
        <w:t>256 p. ISBN 9789087047917</w:t>
      </w:r>
      <w:r w:rsidR="00640F29">
        <w:t>.</w:t>
      </w:r>
    </w:p>
    <w:p w14:paraId="4F09D68B" w14:textId="77777777" w:rsidR="00640F29" w:rsidRDefault="00640F29"/>
    <w:p w14:paraId="26B1AE39" w14:textId="77777777" w:rsidR="00640F29" w:rsidRDefault="00AA07A9" w:rsidP="00640F29">
      <w:r>
        <w:t xml:space="preserve">Over </w:t>
      </w:r>
      <w:r w:rsidR="002240FA">
        <w:t xml:space="preserve">de </w:t>
      </w:r>
      <w:r w:rsidR="005C0C71">
        <w:t xml:space="preserve">Surinaamse </w:t>
      </w:r>
      <w:r>
        <w:t xml:space="preserve"> slavenplantages </w:t>
      </w:r>
      <w:r w:rsidR="007833CD">
        <w:t xml:space="preserve">Vossenburg en Wayampibo </w:t>
      </w:r>
      <w:r w:rsidR="005C0C71">
        <w:t xml:space="preserve">is nogal wat materiaal in archieven aanwezig. In verschillende studies over </w:t>
      </w:r>
      <w:r w:rsidR="009464EC">
        <w:t>plantages tijdens de slavernijperiode in Suriname worden deze twee plantages genoemd</w:t>
      </w:r>
      <w:r w:rsidR="00AB7A90">
        <w:t xml:space="preserve">. </w:t>
      </w:r>
      <w:r w:rsidR="009464EC">
        <w:t>Een boek met de titel ‘De mensen van Vossenburg en Wayampibo’</w:t>
      </w:r>
      <w:r w:rsidR="007833CD">
        <w:t xml:space="preserve"> </w:t>
      </w:r>
      <w:r w:rsidR="009464EC">
        <w:t xml:space="preserve">is </w:t>
      </w:r>
      <w:r w:rsidR="007833CD">
        <w:t xml:space="preserve"> </w:t>
      </w:r>
      <w:r w:rsidR="009464EC">
        <w:t xml:space="preserve">interessant omdat er altijd weer nieuwe inzichten en informatie opduikt over de situatie op de suiker- en koffieplantages in dat land ten tijde van de slavernij. </w:t>
      </w:r>
      <w:r w:rsidR="00341D20">
        <w:t xml:space="preserve">De titel van het boek roept de vraag op over welke mensen het gaat: de slaven, de plantage-eigenaars of de (witte) opzichters. </w:t>
      </w:r>
      <w:r w:rsidR="009464EC">
        <w:t>Koene vermeldt in zijn Woord vooraf</w:t>
      </w:r>
      <w:r w:rsidR="007109DB">
        <w:t xml:space="preserve">, dat hij, </w:t>
      </w:r>
      <w:r w:rsidR="002240FA">
        <w:t>‘</w:t>
      </w:r>
      <w:r w:rsidR="009464EC">
        <w:t xml:space="preserve">meer in personen en voorvallen dan in bedrijfscijfers </w:t>
      </w:r>
      <w:r w:rsidR="00A13597">
        <w:t xml:space="preserve">geïnteresseerd </w:t>
      </w:r>
      <w:r w:rsidR="00AB7A90">
        <w:t xml:space="preserve">was </w:t>
      </w:r>
      <w:r w:rsidR="009464EC">
        <w:t xml:space="preserve"> bij het schrijven van dit boek</w:t>
      </w:r>
      <w:r w:rsidR="00037840">
        <w:t>’</w:t>
      </w:r>
      <w:r w:rsidR="00A13597">
        <w:t xml:space="preserve">. </w:t>
      </w:r>
      <w:r w:rsidR="00341D20">
        <w:t>Hij</w:t>
      </w:r>
      <w:r w:rsidR="00A13597">
        <w:t xml:space="preserve"> kiest voor het gebruik van het woord slaaf in plaats van </w:t>
      </w:r>
      <w:r w:rsidR="007109DB">
        <w:t>‘</w:t>
      </w:r>
      <w:r w:rsidR="00A13597">
        <w:t xml:space="preserve">de mode </w:t>
      </w:r>
      <w:r w:rsidR="007109DB">
        <w:t>om het w</w:t>
      </w:r>
      <w:r w:rsidR="00630A5A">
        <w:t>o</w:t>
      </w:r>
      <w:r w:rsidR="007109DB">
        <w:t xml:space="preserve">ord ‘slaaf’ overal te vervangen door de formule </w:t>
      </w:r>
      <w:r w:rsidR="00A13597">
        <w:t xml:space="preserve"> ‘tot slaaf gemaakte’</w:t>
      </w:r>
      <w:r w:rsidR="007109DB">
        <w:t>.</w:t>
      </w:r>
      <w:r w:rsidR="00A13597">
        <w:t xml:space="preserve">  Dat is een duidelijke keuze. Onduidelijk is echter de verklaring die Koene hiervoor geeft. Slaaf gemaakten waren volgens Koene ‘(…) alleen de mensen die uit Afrika naar Suriname werden aangevoerd</w:t>
      </w:r>
      <w:r w:rsidR="00B44BCE">
        <w:t>’. Degenen die in Suriname geboren waren hadden bij geboorte al de status van slaaf. ‘Slaven golden als een geboortestand, net zoals boeren, burgers en edellieden</w:t>
      </w:r>
      <w:r w:rsidR="00D040F1">
        <w:t xml:space="preserve">. Er kwam geen ‘maken tot’ aan te pas </w:t>
      </w:r>
      <w:r w:rsidR="00B44BCE">
        <w:t>’</w:t>
      </w:r>
      <w:r w:rsidR="00AB7A90">
        <w:t>.</w:t>
      </w:r>
      <w:r w:rsidR="00843ADD">
        <w:t xml:space="preserve"> </w:t>
      </w:r>
      <w:r w:rsidR="00B44BCE">
        <w:t xml:space="preserve"> </w:t>
      </w:r>
      <w:r w:rsidR="001A5CF4">
        <w:t xml:space="preserve">Wel meent Koene dat het belangrijk is </w:t>
      </w:r>
      <w:r w:rsidR="00630A5A">
        <w:t>bewust te zijn van</w:t>
      </w:r>
      <w:r w:rsidR="001A5CF4">
        <w:t xml:space="preserve"> het verschil tussen ‘slaaf gemaakten’ en degene</w:t>
      </w:r>
      <w:r w:rsidR="00630A5A">
        <w:t>n</w:t>
      </w:r>
      <w:r w:rsidR="001A5CF4">
        <w:t xml:space="preserve"> die als slaaf geboren waren</w:t>
      </w:r>
      <w:r w:rsidR="00630A5A">
        <w:t xml:space="preserve">. </w:t>
      </w:r>
      <w:r w:rsidR="00D040F1">
        <w:t xml:space="preserve"> Immers, voor de  tot slaaf gemaakten ‘(…) was het leven op de plantages nog zwaarder dan voor wie er geboren was en opgegroeid’</w:t>
      </w:r>
      <w:r w:rsidR="00AB7A90">
        <w:t xml:space="preserve"> (p.8). Ze</w:t>
      </w:r>
      <w:r w:rsidR="003B2D39">
        <w:t xml:space="preserve"> waren in een omgeving beland waar alles vreemd was. Zij kenden er nog niets en niemand, waren buitenstaanders in de slavenmacht, konden moeilijk wennen aan het straffe werkregime, hadden heimwee en leden aan psy</w:t>
      </w:r>
      <w:r w:rsidR="00304214">
        <w:t>chische en misschien ook lichamelijke gevolgen van de gevangenneming en de scheepsreis’ (p.36).</w:t>
      </w:r>
    </w:p>
    <w:p w14:paraId="7A97F980" w14:textId="77777777" w:rsidR="00640F29" w:rsidRDefault="006669C6" w:rsidP="00640F29">
      <w:pPr>
        <w:ind w:firstLine="708"/>
      </w:pPr>
      <w:r>
        <w:t>H</w:t>
      </w:r>
      <w:r w:rsidR="002C2560">
        <w:t xml:space="preserve">et boek van Koene </w:t>
      </w:r>
      <w:r>
        <w:t xml:space="preserve">gaat over de </w:t>
      </w:r>
      <w:r w:rsidR="001938E0">
        <w:t xml:space="preserve"> verwerving van de plantages Vossenburg en Wayampibo in Suriname </w:t>
      </w:r>
      <w:r w:rsidR="002C2560">
        <w:t xml:space="preserve"> </w:t>
      </w:r>
      <w:r w:rsidR="001938E0">
        <w:t xml:space="preserve">door de Arnhemse familie Brantsen en aanverwanten. Over de winstgevendheid van de </w:t>
      </w:r>
      <w:r w:rsidR="007017D1">
        <w:t xml:space="preserve">trans-Atlantische </w:t>
      </w:r>
      <w:r w:rsidR="001938E0">
        <w:t xml:space="preserve">slavenhandel voor Nederland </w:t>
      </w:r>
      <w:r w:rsidR="007017D1">
        <w:t>werd</w:t>
      </w:r>
      <w:r w:rsidR="00341D20">
        <w:t xml:space="preserve"> en</w:t>
      </w:r>
      <w:r w:rsidR="007017D1">
        <w:t xml:space="preserve"> wordt veel onderzoek gedaan. Met deze  onderzoeken tracht men inzicht  te krijgen in  de bijdrage van de slavenhandel op de economie en welvaart van Nederland. Men probeert dan bijvoorbeeld te berekenen wat de bijdrage is geweest aan het BBP(Bruto Binnenlands Product)  in de betreffende periode. </w:t>
      </w:r>
      <w:r w:rsidR="00DE2FC7">
        <w:t xml:space="preserve">Een andere  benadering is om op het niveau van de plantage te kijken naar de manier en mogelijkheden waarbij geld werd verdiend. </w:t>
      </w:r>
      <w:r w:rsidR="00AB7A90">
        <w:t xml:space="preserve">Koene kiest voor deze laatste benadering. </w:t>
      </w:r>
      <w:r w:rsidR="00DE2FC7">
        <w:t xml:space="preserve">Het belang van dit onderzoek is </w:t>
      </w:r>
      <w:r w:rsidR="00037840">
        <w:t xml:space="preserve">dat </w:t>
      </w:r>
      <w:r w:rsidR="00B959B7">
        <w:t xml:space="preserve">nauwkeurig </w:t>
      </w:r>
      <w:r w:rsidR="00AB7A90">
        <w:t>beschreven wordt</w:t>
      </w:r>
      <w:r w:rsidR="00DE2FC7">
        <w:t xml:space="preserve"> hoe de familie Brantsen c.s. de </w:t>
      </w:r>
      <w:r w:rsidR="00B959B7">
        <w:t>eigendom</w:t>
      </w:r>
      <w:r w:rsidR="00DE2FC7">
        <w:t xml:space="preserve"> van deze plantages verwierf. </w:t>
      </w:r>
      <w:r w:rsidR="00B959B7">
        <w:t xml:space="preserve"> De lezer krijgt een goed beeld van de manier waarop door huwelijken het bezit van deze Surinaamse plantages werd verworven. Door zijn uitgebreid sp</w:t>
      </w:r>
      <w:r w:rsidR="00C52BA7">
        <w:t xml:space="preserve">itwerk in het archief van de familie Brantsen en de archieven van de collectie van de bestudeerde plantages bij het IISG geeft Koene ons een goed beeld van de mogelijkheden die er waren om rijkdom te vergaren tijdens de periode van de slavernij in Suriname. </w:t>
      </w:r>
    </w:p>
    <w:p w14:paraId="46F2E9B0" w14:textId="77777777" w:rsidR="00640F29" w:rsidRDefault="00374541" w:rsidP="00640F29">
      <w:pPr>
        <w:ind w:firstLine="708"/>
      </w:pPr>
      <w:r>
        <w:t xml:space="preserve">Ook de rol van de Nederlandse handelshuizen die zorgden voor verscheping en verkoop van de producten uit de slavenkolonie wordt duidelijk beschreven. </w:t>
      </w:r>
      <w:r w:rsidR="00C52BA7">
        <w:t>Het boek is  een goed leesbare familiekroniek</w:t>
      </w:r>
      <w:r>
        <w:t xml:space="preserve"> met alle ups en downs</w:t>
      </w:r>
      <w:r w:rsidR="004114AB">
        <w:t xml:space="preserve"> die daarbij voorkomen</w:t>
      </w:r>
      <w:r w:rsidR="006E1F5D">
        <w:t xml:space="preserve">. Toch wringt er het een en ander aan dit boek. </w:t>
      </w:r>
      <w:r w:rsidR="00DB2585">
        <w:t xml:space="preserve"> </w:t>
      </w:r>
      <w:r w:rsidR="004114AB">
        <w:t>En dan gaat het om de snel</w:t>
      </w:r>
      <w:r w:rsidR="001B4D0F">
        <w:t>le</w:t>
      </w:r>
      <w:r w:rsidR="004114AB">
        <w:t xml:space="preserve"> en soms onzorgvuldige conclusies en opmerkingen</w:t>
      </w:r>
      <w:r w:rsidR="00DE3C62">
        <w:t xml:space="preserve"> </w:t>
      </w:r>
      <w:r w:rsidR="00AB7A90">
        <w:t>o</w:t>
      </w:r>
      <w:r w:rsidR="00DE3C62">
        <w:t>ver de slavernij en de slavenhandel</w:t>
      </w:r>
      <w:r w:rsidR="004114AB">
        <w:t xml:space="preserve">. </w:t>
      </w:r>
      <w:r w:rsidR="00C47E64">
        <w:t xml:space="preserve">Terwijl Koene heel </w:t>
      </w:r>
      <w:r w:rsidR="008F6C16">
        <w:t>zorgvuldig het wel en wee van de Brantsens beschrijft</w:t>
      </w:r>
      <w:r w:rsidR="00647183">
        <w:t>, geeft</w:t>
      </w:r>
      <w:r w:rsidR="00B13D84">
        <w:t xml:space="preserve"> hij </w:t>
      </w:r>
      <w:r w:rsidR="00037840">
        <w:t xml:space="preserve">zijn </w:t>
      </w:r>
      <w:r w:rsidR="00B13D84">
        <w:t xml:space="preserve"> meningen over slaven en andere inwoners van Suriname zonder verdere toelichting als feiten weer. </w:t>
      </w:r>
      <w:r w:rsidR="001B4D0F">
        <w:t xml:space="preserve"> </w:t>
      </w:r>
      <w:r w:rsidR="00647183">
        <w:t>Misschien maakt Koene gebruik van bepaalde bronnen</w:t>
      </w:r>
      <w:r w:rsidR="00B13D84">
        <w:t xml:space="preserve"> </w:t>
      </w:r>
      <w:r w:rsidR="00647183">
        <w:t>maar verzuimt hij deze te noemen zodat het</w:t>
      </w:r>
      <w:r w:rsidR="009F6AEE">
        <w:t xml:space="preserve"> lijkt het alsof het om zijn eigen opvattingen gaat. </w:t>
      </w:r>
      <w:r w:rsidR="00923900">
        <w:t xml:space="preserve">Koene geeft voor verschillende jaren  de samenstelling van de slavenbevolking op Vossenburg  en Wayampibo. Deze </w:t>
      </w:r>
      <w:r w:rsidR="00923900">
        <w:lastRenderedPageBreak/>
        <w:t>overzichten maken duidelijk wat de taken van de verschillenden slaven waren</w:t>
      </w:r>
      <w:r w:rsidR="00647183">
        <w:t xml:space="preserve"> en </w:t>
      </w:r>
      <w:r w:rsidR="00923900">
        <w:t xml:space="preserve"> </w:t>
      </w:r>
      <w:r w:rsidR="00334D2A">
        <w:t>i</w:t>
      </w:r>
      <w:r w:rsidR="00923900">
        <w:t xml:space="preserve">n sommige wordt </w:t>
      </w:r>
      <w:r w:rsidR="00E05218">
        <w:t xml:space="preserve">vermeld </w:t>
      </w:r>
      <w:r w:rsidR="00647183">
        <w:t xml:space="preserve">wat </w:t>
      </w:r>
      <w:r w:rsidR="00923900">
        <w:t xml:space="preserve">de </w:t>
      </w:r>
      <w:r w:rsidR="00647183">
        <w:t>gelds</w:t>
      </w:r>
      <w:r w:rsidR="00923900">
        <w:t>waarde van deze mensen volgens taxatie was.</w:t>
      </w:r>
      <w:r w:rsidR="00E05218">
        <w:t xml:space="preserve"> Behalve </w:t>
      </w:r>
      <w:r w:rsidR="00923900">
        <w:t xml:space="preserve"> </w:t>
      </w:r>
      <w:r w:rsidR="004C6828">
        <w:t xml:space="preserve">de taxatiewaarde  van de slaven, </w:t>
      </w:r>
      <w:r w:rsidR="00E05218">
        <w:t xml:space="preserve">wordt ook informatie vermeld </w:t>
      </w:r>
      <w:r w:rsidR="004C6828">
        <w:t xml:space="preserve">over ziekten en gebreken. </w:t>
      </w:r>
      <w:r w:rsidR="00E05218">
        <w:t xml:space="preserve">Soms </w:t>
      </w:r>
      <w:r w:rsidR="00923900">
        <w:t xml:space="preserve"> geeft Koene </w:t>
      </w:r>
      <w:r w:rsidR="00E05218">
        <w:t xml:space="preserve">er </w:t>
      </w:r>
      <w:r w:rsidR="00923900">
        <w:t xml:space="preserve">ook </w:t>
      </w:r>
      <w:r w:rsidR="004C6828">
        <w:t xml:space="preserve">een nadere </w:t>
      </w:r>
      <w:r w:rsidR="00923900">
        <w:t>toelichting</w:t>
      </w:r>
      <w:r w:rsidR="00E05218">
        <w:t xml:space="preserve"> bij zoals bij</w:t>
      </w:r>
      <w:r w:rsidR="00923900">
        <w:t xml:space="preserve"> het overzicht van de slavenmacht op Vossenburg in 1728  </w:t>
      </w:r>
      <w:r w:rsidR="00E05218">
        <w:t>waar hij stelt</w:t>
      </w:r>
      <w:r w:rsidR="004C6828">
        <w:t xml:space="preserve">: ‘ Wat de oorzaak ook was, een </w:t>
      </w:r>
      <w:r w:rsidR="0045541F">
        <w:t>p</w:t>
      </w:r>
      <w:r w:rsidR="004C6828">
        <w:t xml:space="preserve">lanter kon niet van versleten, gehandicapte of chronisch zieke slaven af. </w:t>
      </w:r>
      <w:r w:rsidR="00FF2680" w:rsidRPr="00FF2680">
        <w:rPr>
          <w:i/>
          <w:iCs/>
        </w:rPr>
        <w:t>Voor zulke mensen werd de slavernij een sociale voorzienin</w:t>
      </w:r>
      <w:r w:rsidR="00FF2680">
        <w:t>g’ (p.72) (Cursivering Balai)</w:t>
      </w:r>
      <w:r w:rsidR="00497F91">
        <w:t xml:space="preserve">. In dit korte bestek van een recensie </w:t>
      </w:r>
      <w:r w:rsidR="00EC0821">
        <w:t xml:space="preserve"> </w:t>
      </w:r>
      <w:r w:rsidR="00497F91">
        <w:t xml:space="preserve">kan </w:t>
      </w:r>
      <w:r w:rsidR="00305BD4">
        <w:t>n</w:t>
      </w:r>
      <w:r w:rsidR="00497F91">
        <w:t xml:space="preserve">iet </w:t>
      </w:r>
      <w:r w:rsidR="00144633">
        <w:t xml:space="preserve">worden </w:t>
      </w:r>
      <w:r w:rsidR="00497F91">
        <w:t>in</w:t>
      </w:r>
      <w:r w:rsidR="00144633">
        <w:t>ge</w:t>
      </w:r>
      <w:r w:rsidR="00497F91">
        <w:t xml:space="preserve">gaan op alle ongefundeerde en niet gedocumenteerde opvattingen van Koene. </w:t>
      </w:r>
    </w:p>
    <w:p w14:paraId="5C69AF09" w14:textId="0C02152C" w:rsidR="0045541F" w:rsidRDefault="0045541F" w:rsidP="00640F29">
      <w:pPr>
        <w:ind w:firstLine="708"/>
      </w:pPr>
      <w:r>
        <w:t xml:space="preserve">Maar had Koene dan geen enkel bezwaar of bedenkingen tegen de slavernij? In de Nabeschouwing merkt hij op: ‘De </w:t>
      </w:r>
      <w:r w:rsidR="00341D20">
        <w:t>eigenaren</w:t>
      </w:r>
      <w:r>
        <w:t xml:space="preserve"> van Vossenburg en Wayampibo </w:t>
      </w:r>
      <w:r w:rsidR="00341D20">
        <w:t>hebben zich bij mijn weten nooit afgevraagd of een fatsoenlijk burger wel slaven kon houden. In de correspondentie met hun agenten figureren de slaven uitsluitend als productiemodellen, zoals robots dat zijn in de auto-industrie’ (p.239).</w:t>
      </w:r>
      <w:r w:rsidR="00E05218">
        <w:t xml:space="preserve"> Koene</w:t>
      </w:r>
      <w:r w:rsidR="00497F91">
        <w:t xml:space="preserve"> eindigt zijn boek </w:t>
      </w:r>
      <w:r w:rsidR="00305BD4">
        <w:t>m</w:t>
      </w:r>
      <w:r w:rsidR="00497F91">
        <w:t>et de opmerking: ‘ (…) dat wegens gebrek aan informatie veel onduidelijk of onbesproken is gebleven. Zo gaat dat</w:t>
      </w:r>
      <w:r w:rsidR="00305BD4">
        <w:t xml:space="preserve"> nu eenmaal wanneer men microgeschiedenis van personen en plekken probeert te bedrijven. Toch is dat naar mijn mening de beste manier om te onderzoeken hoe het leven vroeger echt was’ (p. 242).</w:t>
      </w:r>
    </w:p>
    <w:p w14:paraId="048F3D22" w14:textId="6FFBE152" w:rsidR="002C2560" w:rsidRDefault="00305BD4" w:rsidP="00640F29">
      <w:pPr>
        <w:ind w:firstLine="708"/>
      </w:pPr>
      <w:r>
        <w:t xml:space="preserve">Microgeschiedenis kan inderdaad  inzicht verschaffen over het leven van personen. Maar dat vereist een grote mate van zorgvuldigheid en </w:t>
      </w:r>
      <w:r w:rsidR="00EC0821">
        <w:t xml:space="preserve"> </w:t>
      </w:r>
      <w:r>
        <w:t xml:space="preserve">goed onderzoek. Wat de familiegeschiedenis van de Brantsens betreft is dit goed gelukt. Wat het leven van de slaven aangaat </w:t>
      </w:r>
      <w:r w:rsidR="00095C58">
        <w:t xml:space="preserve">kan dit jammer genoeg niet gezegd worden.  Al met al </w:t>
      </w:r>
      <w:r w:rsidR="00E05218">
        <w:t>heeft</w:t>
      </w:r>
      <w:r w:rsidR="00095C58">
        <w:t xml:space="preserve"> Koene een interessante invalshoek  gekozen, maar het gebrek aan controleerbare bronnen wat de slavernij betreft is een gemiste kans. Het boek is zeker de moeite waard om te lezen maar zal in een eventuele volgende druk moeten worden voorzien van duidelijke bronnenverwijzingen en zorgvuldiger formuleringen.</w:t>
      </w:r>
    </w:p>
    <w:p w14:paraId="010D0A8F" w14:textId="2C302B81" w:rsidR="00095C58" w:rsidRPr="00E73EB7" w:rsidRDefault="00E73EB7" w:rsidP="00E73EB7">
      <w:pPr>
        <w:pStyle w:val="Geenafstand"/>
        <w:rPr>
          <w:i/>
          <w:iCs/>
        </w:rPr>
      </w:pPr>
      <w:r w:rsidRPr="00E73EB7">
        <w:rPr>
          <w:i/>
          <w:iCs/>
        </w:rPr>
        <w:t xml:space="preserve">Leo </w:t>
      </w:r>
      <w:r w:rsidR="00095C58" w:rsidRPr="00E73EB7">
        <w:rPr>
          <w:i/>
          <w:iCs/>
        </w:rPr>
        <w:t>Balai</w:t>
      </w:r>
    </w:p>
    <w:p w14:paraId="4F01D0EC" w14:textId="469E4F46" w:rsidR="00E73EB7" w:rsidRPr="00E73EB7" w:rsidRDefault="00E73EB7" w:rsidP="00E73EB7">
      <w:pPr>
        <w:pStyle w:val="Geenafstand"/>
        <w:rPr>
          <w:i/>
          <w:iCs/>
        </w:rPr>
      </w:pPr>
      <w:r w:rsidRPr="00E73EB7">
        <w:rPr>
          <w:i/>
          <w:iCs/>
        </w:rPr>
        <w:t>Balai-Research</w:t>
      </w:r>
    </w:p>
    <w:sectPr w:rsidR="00E73EB7" w:rsidRPr="00E73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21"/>
    <w:rsid w:val="00037840"/>
    <w:rsid w:val="00095C58"/>
    <w:rsid w:val="000A489E"/>
    <w:rsid w:val="00141ECE"/>
    <w:rsid w:val="00144633"/>
    <w:rsid w:val="001938E0"/>
    <w:rsid w:val="001A5CF4"/>
    <w:rsid w:val="001B4D0F"/>
    <w:rsid w:val="002240FA"/>
    <w:rsid w:val="002C2560"/>
    <w:rsid w:val="00304214"/>
    <w:rsid w:val="00305BD4"/>
    <w:rsid w:val="00307497"/>
    <w:rsid w:val="00334D2A"/>
    <w:rsid w:val="00341D20"/>
    <w:rsid w:val="00374541"/>
    <w:rsid w:val="003862F0"/>
    <w:rsid w:val="003B2D39"/>
    <w:rsid w:val="003D400A"/>
    <w:rsid w:val="004114AB"/>
    <w:rsid w:val="0045541F"/>
    <w:rsid w:val="004621A0"/>
    <w:rsid w:val="00497F91"/>
    <w:rsid w:val="004C6828"/>
    <w:rsid w:val="004D7272"/>
    <w:rsid w:val="00577321"/>
    <w:rsid w:val="005C0C71"/>
    <w:rsid w:val="00630A5A"/>
    <w:rsid w:val="00640F29"/>
    <w:rsid w:val="00647183"/>
    <w:rsid w:val="006669C6"/>
    <w:rsid w:val="006E1F5D"/>
    <w:rsid w:val="007017D1"/>
    <w:rsid w:val="00710286"/>
    <w:rsid w:val="007109DB"/>
    <w:rsid w:val="007833CD"/>
    <w:rsid w:val="00843ADD"/>
    <w:rsid w:val="008F6C16"/>
    <w:rsid w:val="00923900"/>
    <w:rsid w:val="009464EC"/>
    <w:rsid w:val="009B2B9F"/>
    <w:rsid w:val="009F6AEE"/>
    <w:rsid w:val="00A13597"/>
    <w:rsid w:val="00AA07A9"/>
    <w:rsid w:val="00AB7A90"/>
    <w:rsid w:val="00B13D84"/>
    <w:rsid w:val="00B44BCE"/>
    <w:rsid w:val="00B959B7"/>
    <w:rsid w:val="00C47E64"/>
    <w:rsid w:val="00C52BA7"/>
    <w:rsid w:val="00CF2648"/>
    <w:rsid w:val="00D040F1"/>
    <w:rsid w:val="00DB2585"/>
    <w:rsid w:val="00DE2FC7"/>
    <w:rsid w:val="00DE3C62"/>
    <w:rsid w:val="00E05218"/>
    <w:rsid w:val="00E73EB7"/>
    <w:rsid w:val="00EC0821"/>
    <w:rsid w:val="00FF2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0785"/>
  <w15:chartTrackingRefBased/>
  <w15:docId w15:val="{C6E90209-9569-48D7-A54C-E509859B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3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5243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Balai</dc:creator>
  <cp:keywords/>
  <dc:description/>
  <cp:lastModifiedBy>Astrid</cp:lastModifiedBy>
  <cp:revision>2</cp:revision>
  <dcterms:created xsi:type="dcterms:W3CDTF">2020-05-26T08:37:00Z</dcterms:created>
  <dcterms:modified xsi:type="dcterms:W3CDTF">2020-05-26T08:37:00Z</dcterms:modified>
</cp:coreProperties>
</file>